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FC07" w14:textId="180B9FA3" w:rsidR="004D7163" w:rsidRPr="006F68DC" w:rsidRDefault="003057AC" w:rsidP="004D7163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              </w:t>
      </w:r>
      <w:r w:rsidR="006F68DC">
        <w:rPr>
          <w:b/>
          <w:bCs/>
          <w:sz w:val="24"/>
          <w:szCs w:val="24"/>
        </w:rPr>
        <w:tab/>
      </w:r>
      <w:r w:rsidR="004D7163" w:rsidRPr="006F68DC">
        <w:rPr>
          <w:b/>
          <w:bCs/>
          <w:sz w:val="24"/>
          <w:szCs w:val="24"/>
        </w:rPr>
        <w:t>Minutes of</w:t>
      </w:r>
      <w:r w:rsidR="00B260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MPC </w:t>
      </w:r>
      <w:r w:rsidR="00B26089">
        <w:rPr>
          <w:b/>
          <w:bCs/>
          <w:sz w:val="24"/>
          <w:szCs w:val="24"/>
        </w:rPr>
        <w:t>Affordable Housing</w:t>
      </w:r>
      <w:r w:rsidR="004D7163" w:rsidRPr="006F68DC">
        <w:rPr>
          <w:b/>
          <w:bCs/>
          <w:sz w:val="24"/>
          <w:szCs w:val="24"/>
        </w:rPr>
        <w:t xml:space="preserve"> Steering group 29.09.25</w:t>
      </w:r>
      <w:r w:rsidR="004D7163" w:rsidRPr="006F68DC">
        <w:rPr>
          <w:b/>
          <w:bCs/>
          <w:sz w:val="20"/>
          <w:szCs w:val="20"/>
        </w:rPr>
        <w:t xml:space="preserve">           </w:t>
      </w:r>
    </w:p>
    <w:p w14:paraId="759887E2" w14:textId="59C96AAA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 xml:space="preserve">In attendance </w:t>
      </w:r>
      <w:r w:rsidRPr="003F5989">
        <w:rPr>
          <w:b/>
          <w:bCs/>
          <w:sz w:val="20"/>
          <w:szCs w:val="20"/>
        </w:rPr>
        <w:tab/>
      </w:r>
      <w:r w:rsidR="00E8469D">
        <w:rPr>
          <w:b/>
          <w:bCs/>
          <w:sz w:val="20"/>
          <w:szCs w:val="20"/>
        </w:rPr>
        <w:t xml:space="preserve">     </w:t>
      </w:r>
      <w:r w:rsidR="00300060">
        <w:rPr>
          <w:b/>
          <w:bCs/>
          <w:sz w:val="20"/>
          <w:szCs w:val="20"/>
        </w:rPr>
        <w:t xml:space="preserve">  </w:t>
      </w:r>
      <w:r w:rsidR="00E8469D">
        <w:rPr>
          <w:b/>
          <w:bCs/>
          <w:sz w:val="20"/>
          <w:szCs w:val="20"/>
        </w:rPr>
        <w:t xml:space="preserve">   </w:t>
      </w:r>
      <w:r w:rsidRPr="003F5989">
        <w:rPr>
          <w:b/>
          <w:bCs/>
          <w:sz w:val="20"/>
          <w:szCs w:val="20"/>
        </w:rPr>
        <w:t>Apologies</w:t>
      </w:r>
      <w:r w:rsidRPr="003F5989">
        <w:rPr>
          <w:b/>
          <w:bCs/>
          <w:sz w:val="20"/>
          <w:szCs w:val="20"/>
        </w:rPr>
        <w:tab/>
      </w:r>
      <w:r w:rsidR="00300060">
        <w:rPr>
          <w:b/>
          <w:bCs/>
          <w:sz w:val="20"/>
          <w:szCs w:val="20"/>
        </w:rPr>
        <w:t xml:space="preserve">           </w:t>
      </w:r>
      <w:r w:rsidRPr="003F5989">
        <w:rPr>
          <w:b/>
          <w:bCs/>
          <w:sz w:val="20"/>
          <w:szCs w:val="20"/>
        </w:rPr>
        <w:t>Absent</w:t>
      </w:r>
      <w:r w:rsidR="00F83E0A">
        <w:rPr>
          <w:b/>
          <w:bCs/>
          <w:sz w:val="20"/>
          <w:szCs w:val="20"/>
        </w:rPr>
        <w:tab/>
      </w:r>
    </w:p>
    <w:p w14:paraId="77A1E627" w14:textId="10297B05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Councillor Sam Hooper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="00411E9C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19076C84" w14:textId="226126B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Councillor Tom Horrell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="00411E9C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4CDAD1A7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Councillor Eileen Horley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01A9DB5F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John Butler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6C518DF9" w14:textId="0417014B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Donna Crouter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="00411E9C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0FC067B9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Mary Holmes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6357D030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Matt Owen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3ADAB32E" w14:textId="01994050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Martyn Hildreth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 xml:space="preserve">   </w:t>
      </w:r>
      <w:r w:rsidR="00411E9C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   v</w:t>
      </w:r>
    </w:p>
    <w:p w14:paraId="7318BB35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</w:p>
    <w:p w14:paraId="16D2D5BF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25.01</w:t>
      </w:r>
      <w:r w:rsidRPr="003F5989">
        <w:rPr>
          <w:b/>
          <w:bCs/>
          <w:sz w:val="20"/>
          <w:szCs w:val="20"/>
        </w:rPr>
        <w:tab/>
        <w:t>Welcome and introductions: -</w:t>
      </w:r>
    </w:p>
    <w:p w14:paraId="315EACAC" w14:textId="3DEA5911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Catherine Bonnett,</w:t>
      </w:r>
      <w:r w:rsidRPr="003F5989">
        <w:rPr>
          <w:sz w:val="20"/>
          <w:szCs w:val="20"/>
        </w:rPr>
        <w:t xml:space="preserve"> Housing Initiatives Manager at NFDC was welcomed to the</w:t>
      </w:r>
      <w:r w:rsidR="006762E9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>meeting.</w:t>
      </w:r>
    </w:p>
    <w:p w14:paraId="18130360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Laura Simpkins, </w:t>
      </w:r>
      <w:r w:rsidRPr="003F5989">
        <w:rPr>
          <w:sz w:val="20"/>
          <w:szCs w:val="20"/>
        </w:rPr>
        <w:t xml:space="preserve">from the Housing Strategy and Development Team at NFDC sent her </w:t>
      </w:r>
      <w:r w:rsidRPr="003F5989">
        <w:rPr>
          <w:sz w:val="20"/>
          <w:szCs w:val="20"/>
        </w:rPr>
        <w:tab/>
        <w:t>apologies</w:t>
      </w:r>
      <w:r w:rsidRPr="003F5989">
        <w:rPr>
          <w:b/>
          <w:bCs/>
          <w:sz w:val="20"/>
          <w:szCs w:val="20"/>
        </w:rPr>
        <w:t>.</w:t>
      </w:r>
    </w:p>
    <w:p w14:paraId="2C7538E4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>Each person attending the meeting introduced themselves to the group.</w:t>
      </w:r>
    </w:p>
    <w:p w14:paraId="28145374" w14:textId="7A37675C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>25.02</w:t>
      </w:r>
      <w:r w:rsidRPr="003F5989">
        <w:rPr>
          <w:b/>
          <w:bCs/>
          <w:sz w:val="20"/>
          <w:szCs w:val="20"/>
        </w:rPr>
        <w:tab/>
        <w:t>Commitment to the code of conduct.</w:t>
      </w:r>
      <w:r w:rsidRPr="003F5989">
        <w:rPr>
          <w:sz w:val="20"/>
          <w:szCs w:val="20"/>
        </w:rPr>
        <w:t xml:space="preserve"> Each member of the Steering group</w:t>
      </w:r>
      <w:r w:rsidRPr="003F5989">
        <w:rPr>
          <w:b/>
          <w:bCs/>
          <w:sz w:val="20"/>
          <w:szCs w:val="20"/>
        </w:rPr>
        <w:t xml:space="preserve"> </w:t>
      </w: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 xml:space="preserve">acknowledged that </w:t>
      </w:r>
      <w:r w:rsidR="00471C2C">
        <w:rPr>
          <w:sz w:val="20"/>
          <w:szCs w:val="20"/>
        </w:rPr>
        <w:tab/>
      </w:r>
      <w:r w:rsidRPr="003F5989">
        <w:rPr>
          <w:sz w:val="20"/>
          <w:szCs w:val="20"/>
        </w:rPr>
        <w:t>they had received a copy, and had read the code of conduct, and</w:t>
      </w:r>
      <w:r w:rsidR="007F2590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>agreed to abide by the code.</w:t>
      </w:r>
    </w:p>
    <w:p w14:paraId="2ED24DB4" w14:textId="54EC29AB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25.03</w:t>
      </w:r>
      <w:r w:rsidRPr="003F5989">
        <w:rPr>
          <w:b/>
          <w:bCs/>
          <w:sz w:val="20"/>
          <w:szCs w:val="20"/>
        </w:rPr>
        <w:tab/>
        <w:t xml:space="preserve">Declaration of interests. </w:t>
      </w:r>
      <w:r w:rsidRPr="003F5989">
        <w:rPr>
          <w:i/>
          <w:iCs/>
          <w:sz w:val="20"/>
          <w:szCs w:val="20"/>
        </w:rPr>
        <w:t>Members were invited to declare disclosable pecuniary</w:t>
      </w:r>
      <w:r w:rsidR="00471C2C">
        <w:rPr>
          <w:i/>
          <w:iCs/>
          <w:sz w:val="20"/>
          <w:szCs w:val="20"/>
        </w:rPr>
        <w:t xml:space="preserve"> </w:t>
      </w:r>
      <w:r w:rsidRPr="003F5989">
        <w:rPr>
          <w:i/>
          <w:iCs/>
          <w:sz w:val="20"/>
          <w:szCs w:val="20"/>
        </w:rPr>
        <w:t xml:space="preserve">interests and </w:t>
      </w:r>
      <w:r w:rsidR="00AE31C0">
        <w:rPr>
          <w:i/>
          <w:iCs/>
          <w:sz w:val="20"/>
          <w:szCs w:val="20"/>
        </w:rPr>
        <w:tab/>
      </w:r>
      <w:r w:rsidRPr="003F5989">
        <w:rPr>
          <w:i/>
          <w:iCs/>
          <w:sz w:val="20"/>
          <w:szCs w:val="20"/>
        </w:rPr>
        <w:t xml:space="preserve">other interests in items on the agenda as required by the Code of Conduct for Members and by </w:t>
      </w:r>
      <w:r w:rsidR="00AE31C0">
        <w:rPr>
          <w:i/>
          <w:iCs/>
          <w:sz w:val="20"/>
          <w:szCs w:val="20"/>
        </w:rPr>
        <w:tab/>
      </w:r>
      <w:r w:rsidRPr="003F5989">
        <w:rPr>
          <w:i/>
          <w:iCs/>
          <w:sz w:val="20"/>
          <w:szCs w:val="20"/>
        </w:rPr>
        <w:t>the Localism Act 2011</w:t>
      </w:r>
      <w:r w:rsidRPr="003F5989">
        <w:rPr>
          <w:b/>
          <w:bCs/>
          <w:sz w:val="20"/>
          <w:szCs w:val="20"/>
        </w:rPr>
        <w:t>. No declarations of disclosable pecuniary</w:t>
      </w:r>
      <w:r w:rsidR="00AE31C0">
        <w:rPr>
          <w:b/>
          <w:bCs/>
          <w:sz w:val="20"/>
          <w:szCs w:val="20"/>
        </w:rPr>
        <w:t xml:space="preserve"> </w:t>
      </w:r>
      <w:r w:rsidRPr="003F5989">
        <w:rPr>
          <w:b/>
          <w:bCs/>
          <w:sz w:val="20"/>
          <w:szCs w:val="20"/>
        </w:rPr>
        <w:t>interests were received.</w:t>
      </w:r>
    </w:p>
    <w:p w14:paraId="54FBAD95" w14:textId="53E10194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25.04</w:t>
      </w:r>
      <w:r w:rsidRPr="003F5989">
        <w:rPr>
          <w:b/>
          <w:bCs/>
          <w:sz w:val="20"/>
          <w:szCs w:val="20"/>
        </w:rPr>
        <w:tab/>
        <w:t>Appointment of Chairperson and person to record the Minut</w:t>
      </w:r>
      <w:r w:rsidR="00AE31C0">
        <w:rPr>
          <w:b/>
          <w:bCs/>
          <w:sz w:val="20"/>
          <w:szCs w:val="20"/>
        </w:rPr>
        <w:t>es</w:t>
      </w:r>
    </w:p>
    <w:p w14:paraId="563F1A00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Mary Holmes was appointed as Chairperson</w:t>
      </w:r>
      <w:r w:rsidRPr="003F5989">
        <w:rPr>
          <w:sz w:val="20"/>
          <w:szCs w:val="20"/>
        </w:rPr>
        <w:t xml:space="preserve">, proposed by Matt Owen, Seconded by </w:t>
      </w:r>
      <w:r w:rsidRPr="003F5989">
        <w:rPr>
          <w:sz w:val="20"/>
          <w:szCs w:val="20"/>
        </w:rPr>
        <w:tab/>
        <w:t>John Butler</w:t>
      </w:r>
    </w:p>
    <w:p w14:paraId="4DD548EB" w14:textId="13974D65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Eileen Horley was appointed to record the minutes, </w:t>
      </w:r>
      <w:r w:rsidRPr="003F5989">
        <w:rPr>
          <w:sz w:val="20"/>
          <w:szCs w:val="20"/>
        </w:rPr>
        <w:t xml:space="preserve">proposed by John Butler, seconded by </w:t>
      </w:r>
      <w:r w:rsidR="00046642">
        <w:rPr>
          <w:sz w:val="20"/>
          <w:szCs w:val="20"/>
        </w:rPr>
        <w:tab/>
      </w:r>
      <w:r w:rsidRPr="003F5989">
        <w:rPr>
          <w:sz w:val="20"/>
          <w:szCs w:val="20"/>
        </w:rPr>
        <w:t>Sam Hooper.</w:t>
      </w:r>
    </w:p>
    <w:p w14:paraId="0A5B2DD3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>25,05</w:t>
      </w:r>
      <w:r w:rsidRPr="003F5989">
        <w:rPr>
          <w:b/>
          <w:bCs/>
          <w:sz w:val="20"/>
          <w:szCs w:val="20"/>
        </w:rPr>
        <w:tab/>
        <w:t xml:space="preserve">Outline the purpose of the affordable housing steering group. </w:t>
      </w:r>
      <w:r w:rsidRPr="003F5989">
        <w:rPr>
          <w:sz w:val="20"/>
          <w:szCs w:val="20"/>
        </w:rPr>
        <w:t xml:space="preserve">Discussion took place </w:t>
      </w:r>
      <w:r w:rsidRPr="003F5989">
        <w:rPr>
          <w:sz w:val="20"/>
          <w:szCs w:val="20"/>
        </w:rPr>
        <w:tab/>
        <w:t>about the purpose of the steering group. Points identified were:</w:t>
      </w:r>
    </w:p>
    <w:p w14:paraId="66F9B1F2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>The NFDC are supportive of steering groups</w:t>
      </w:r>
    </w:p>
    <w:p w14:paraId="142C76E5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Providing a principle contact for discussion and information sharing taking a lead on the </w:t>
      </w:r>
      <w:r w:rsidRPr="003F5989">
        <w:rPr>
          <w:sz w:val="20"/>
          <w:szCs w:val="20"/>
        </w:rPr>
        <w:tab/>
        <w:t xml:space="preserve">project, and acting as the representative for the wider community, especially important </w:t>
      </w:r>
      <w:r w:rsidRPr="003F5989">
        <w:rPr>
          <w:sz w:val="20"/>
          <w:szCs w:val="20"/>
        </w:rPr>
        <w:tab/>
        <w:t xml:space="preserve">when decisions need to be made, e.g., input into the design, being able to answer any </w:t>
      </w:r>
      <w:r w:rsidRPr="003F5989">
        <w:rPr>
          <w:sz w:val="20"/>
          <w:szCs w:val="20"/>
        </w:rPr>
        <w:tab/>
        <w:t>questions people in the community may have, in an informed way.</w:t>
      </w:r>
    </w:p>
    <w:p w14:paraId="08D9EAD7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Understanding the elements of the project in sufficient detail to be able to explain when </w:t>
      </w:r>
      <w:r w:rsidRPr="003F5989">
        <w:rPr>
          <w:sz w:val="20"/>
          <w:szCs w:val="20"/>
        </w:rPr>
        <w:tab/>
        <w:t xml:space="preserve">decisions have to be different to what was proposed, due to cost, or regulatory </w:t>
      </w:r>
      <w:r w:rsidRPr="003F5989">
        <w:rPr>
          <w:sz w:val="20"/>
          <w:szCs w:val="20"/>
        </w:rPr>
        <w:tab/>
        <w:t>considerations and when it is not possible to include all that the community wished for.</w:t>
      </w:r>
    </w:p>
    <w:p w14:paraId="2B12DDB3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Ensuring that the community is engaged throughout the process, by arranging </w:t>
      </w:r>
      <w:r w:rsidRPr="003F5989">
        <w:rPr>
          <w:sz w:val="20"/>
          <w:szCs w:val="20"/>
        </w:rPr>
        <w:tab/>
        <w:t>opportunities at key stages in the project for people to come to open sessions or events.</w:t>
      </w:r>
    </w:p>
    <w:p w14:paraId="0DCFDA39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lastRenderedPageBreak/>
        <w:t>25.06</w:t>
      </w:r>
      <w:r w:rsidRPr="003F5989">
        <w:rPr>
          <w:b/>
          <w:bCs/>
          <w:sz w:val="20"/>
          <w:szCs w:val="20"/>
        </w:rPr>
        <w:tab/>
        <w:t>Review the findings of the affordable housing needs survey done in 2024.</w:t>
      </w:r>
    </w:p>
    <w:p w14:paraId="79F3670A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 xml:space="preserve">The key findings were read out from the final report. </w:t>
      </w:r>
    </w:p>
    <w:p w14:paraId="09C4DC87" w14:textId="774114ED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55</w:t>
      </w:r>
      <w:r w:rsidRPr="003F5989">
        <w:rPr>
          <w:sz w:val="20"/>
          <w:szCs w:val="20"/>
        </w:rPr>
        <w:t xml:space="preserve"> responses were sent in. </w:t>
      </w:r>
      <w:r w:rsidRPr="003F5989">
        <w:rPr>
          <w:b/>
          <w:bCs/>
          <w:sz w:val="20"/>
          <w:szCs w:val="20"/>
        </w:rPr>
        <w:t xml:space="preserve">11 </w:t>
      </w:r>
      <w:r w:rsidRPr="003F5989">
        <w:rPr>
          <w:sz w:val="20"/>
          <w:szCs w:val="20"/>
        </w:rPr>
        <w:t xml:space="preserve">households stated a need for affordable housing in the </w:t>
      </w:r>
      <w:r w:rsidRPr="003F5989">
        <w:rPr>
          <w:sz w:val="20"/>
          <w:szCs w:val="20"/>
        </w:rPr>
        <w:tab/>
        <w:t xml:space="preserve">parish. </w:t>
      </w:r>
      <w:r w:rsidRPr="003F5989">
        <w:rPr>
          <w:b/>
          <w:bCs/>
          <w:sz w:val="20"/>
          <w:szCs w:val="20"/>
        </w:rPr>
        <w:t>5</w:t>
      </w:r>
      <w:r w:rsidRPr="003F5989">
        <w:rPr>
          <w:sz w:val="20"/>
          <w:szCs w:val="20"/>
        </w:rPr>
        <w:t xml:space="preserve"> of these currently live in the parish, </w:t>
      </w:r>
      <w:r w:rsidRPr="003F5989">
        <w:rPr>
          <w:b/>
          <w:bCs/>
          <w:sz w:val="20"/>
          <w:szCs w:val="20"/>
        </w:rPr>
        <w:t xml:space="preserve">6 </w:t>
      </w:r>
      <w:r w:rsidRPr="003F5989">
        <w:rPr>
          <w:sz w:val="20"/>
          <w:szCs w:val="20"/>
        </w:rPr>
        <w:t xml:space="preserve">had local connections by either working or having </w:t>
      </w:r>
      <w:r w:rsidR="00046642">
        <w:rPr>
          <w:sz w:val="20"/>
          <w:szCs w:val="20"/>
        </w:rPr>
        <w:tab/>
      </w:r>
      <w:r w:rsidRPr="003F5989">
        <w:rPr>
          <w:sz w:val="20"/>
          <w:szCs w:val="20"/>
        </w:rPr>
        <w:t>close family/previously residing in the parish</w:t>
      </w:r>
      <w:r w:rsidRPr="003F5989">
        <w:rPr>
          <w:b/>
          <w:bCs/>
          <w:sz w:val="20"/>
          <w:szCs w:val="20"/>
        </w:rPr>
        <w:t>. 2</w:t>
      </w:r>
      <w:r w:rsidRPr="003F5989">
        <w:rPr>
          <w:sz w:val="20"/>
          <w:szCs w:val="20"/>
        </w:rPr>
        <w:t xml:space="preserve"> bed housing was the most popular size of </w:t>
      </w:r>
      <w:r w:rsidR="00046642">
        <w:rPr>
          <w:sz w:val="20"/>
          <w:szCs w:val="20"/>
        </w:rPr>
        <w:tab/>
      </w:r>
      <w:r w:rsidRPr="003F5989">
        <w:rPr>
          <w:sz w:val="20"/>
          <w:szCs w:val="20"/>
        </w:rPr>
        <w:t>bedroom though all sizes were required</w:t>
      </w:r>
      <w:r w:rsidRPr="003F5989">
        <w:rPr>
          <w:b/>
          <w:bCs/>
          <w:sz w:val="20"/>
          <w:szCs w:val="20"/>
        </w:rPr>
        <w:t>, 2</w:t>
      </w:r>
      <w:r w:rsidRPr="003F5989">
        <w:rPr>
          <w:sz w:val="20"/>
          <w:szCs w:val="20"/>
        </w:rPr>
        <w:t xml:space="preserve"> households need specialist housing for medical </w:t>
      </w:r>
      <w:r w:rsidR="00046642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reasons, both need ground floor accommodation. The largest group want to rent from the </w:t>
      </w:r>
      <w:r w:rsidR="00046642">
        <w:rPr>
          <w:sz w:val="20"/>
          <w:szCs w:val="20"/>
        </w:rPr>
        <w:tab/>
      </w:r>
      <w:r w:rsidRPr="003F5989">
        <w:rPr>
          <w:sz w:val="20"/>
          <w:szCs w:val="20"/>
        </w:rPr>
        <w:t>Council or Housing Association</w:t>
      </w:r>
      <w:r w:rsidRPr="003F5989">
        <w:rPr>
          <w:b/>
          <w:bCs/>
          <w:sz w:val="20"/>
          <w:szCs w:val="20"/>
        </w:rPr>
        <w:t>. 2</w:t>
      </w:r>
      <w:r w:rsidRPr="003F5989">
        <w:rPr>
          <w:sz w:val="20"/>
          <w:szCs w:val="20"/>
        </w:rPr>
        <w:t xml:space="preserve"> need to downsize to a smaller home. </w:t>
      </w:r>
      <w:r w:rsidRPr="003F5989">
        <w:rPr>
          <w:b/>
          <w:bCs/>
          <w:sz w:val="20"/>
          <w:szCs w:val="20"/>
        </w:rPr>
        <w:t xml:space="preserve">2 </w:t>
      </w:r>
      <w:r w:rsidRPr="003F5989">
        <w:rPr>
          <w:sz w:val="20"/>
          <w:szCs w:val="20"/>
        </w:rPr>
        <w:t xml:space="preserve">needed to move to a </w:t>
      </w:r>
      <w:r w:rsidR="002F036A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larger property because of overcrowding. </w:t>
      </w:r>
      <w:r w:rsidRPr="003F5989">
        <w:rPr>
          <w:b/>
          <w:bCs/>
          <w:sz w:val="20"/>
          <w:szCs w:val="20"/>
        </w:rPr>
        <w:t xml:space="preserve">3 </w:t>
      </w:r>
      <w:r w:rsidRPr="003F5989">
        <w:rPr>
          <w:sz w:val="20"/>
          <w:szCs w:val="20"/>
        </w:rPr>
        <w:t>to be</w:t>
      </w:r>
      <w:r w:rsidR="002F036A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 xml:space="preserve">near to family, </w:t>
      </w:r>
      <w:r w:rsidRPr="003F5989">
        <w:rPr>
          <w:b/>
          <w:bCs/>
          <w:sz w:val="20"/>
          <w:szCs w:val="20"/>
        </w:rPr>
        <w:t>1</w:t>
      </w:r>
      <w:r w:rsidRPr="003F5989">
        <w:rPr>
          <w:sz w:val="20"/>
          <w:szCs w:val="20"/>
        </w:rPr>
        <w:t>for disability/health problems,</w:t>
      </w:r>
      <w:r w:rsidRPr="003F5989">
        <w:rPr>
          <w:b/>
          <w:bCs/>
          <w:sz w:val="20"/>
          <w:szCs w:val="20"/>
        </w:rPr>
        <w:t xml:space="preserve"> 1</w:t>
      </w:r>
      <w:r w:rsidRPr="003F5989">
        <w:rPr>
          <w:sz w:val="20"/>
          <w:szCs w:val="20"/>
        </w:rPr>
        <w:t xml:space="preserve"> </w:t>
      </w:r>
      <w:r w:rsidR="002F036A">
        <w:rPr>
          <w:sz w:val="20"/>
          <w:szCs w:val="20"/>
        </w:rPr>
        <w:tab/>
      </w:r>
      <w:r w:rsidRPr="003F5989">
        <w:rPr>
          <w:sz w:val="20"/>
          <w:szCs w:val="20"/>
        </w:rPr>
        <w:t>to be near work.</w:t>
      </w:r>
    </w:p>
    <w:p w14:paraId="604CDE1D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Some interest was shown for shared ownership, but to be able to afford these tenures </w:t>
      </w:r>
      <w:r w:rsidRPr="003F5989">
        <w:rPr>
          <w:sz w:val="20"/>
          <w:szCs w:val="20"/>
        </w:rPr>
        <w:tab/>
        <w:t xml:space="preserve">households need to be on income close to the financial requirements. </w:t>
      </w:r>
    </w:p>
    <w:p w14:paraId="7FF1EBC7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As a Rural exception site, the Parish Council have demonstrated a local housing need by </w:t>
      </w:r>
      <w:r w:rsidRPr="003F5989">
        <w:rPr>
          <w:sz w:val="20"/>
          <w:szCs w:val="20"/>
        </w:rPr>
        <w:tab/>
        <w:t xml:space="preserve">carrying out the housing needs survey.  The land is already owned by NFDC and back in </w:t>
      </w:r>
      <w:r w:rsidRPr="003F5989">
        <w:rPr>
          <w:sz w:val="20"/>
          <w:szCs w:val="20"/>
        </w:rPr>
        <w:tab/>
        <w:t>2010-2012 it was identified for phase 2 of affordable housing on the site.</w:t>
      </w:r>
    </w:p>
    <w:p w14:paraId="7EEF2B0C" w14:textId="673F437B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It was noted that the survey shows the need now and it </w:t>
      </w:r>
      <w:r w:rsidR="00FE6CE7">
        <w:rPr>
          <w:sz w:val="20"/>
          <w:szCs w:val="20"/>
        </w:rPr>
        <w:t>is likely that it</w:t>
      </w:r>
      <w:r w:rsidR="00E751E4">
        <w:rPr>
          <w:sz w:val="20"/>
          <w:szCs w:val="20"/>
        </w:rPr>
        <w:t xml:space="preserve"> </w:t>
      </w:r>
      <w:r w:rsidR="003A00B9">
        <w:rPr>
          <w:sz w:val="20"/>
          <w:szCs w:val="20"/>
        </w:rPr>
        <w:t xml:space="preserve">will </w:t>
      </w:r>
      <w:r w:rsidR="003A00B9" w:rsidRPr="003F5989">
        <w:rPr>
          <w:sz w:val="20"/>
          <w:szCs w:val="20"/>
        </w:rPr>
        <w:t>still</w:t>
      </w:r>
      <w:r w:rsidRPr="003F5989">
        <w:rPr>
          <w:sz w:val="20"/>
          <w:szCs w:val="20"/>
        </w:rPr>
        <w:t xml:space="preserve"> be considered </w:t>
      </w:r>
      <w:r w:rsidR="00E751E4">
        <w:rPr>
          <w:sz w:val="20"/>
          <w:szCs w:val="20"/>
        </w:rPr>
        <w:tab/>
      </w:r>
      <w:r w:rsidRPr="003F5989">
        <w:rPr>
          <w:sz w:val="20"/>
          <w:szCs w:val="20"/>
        </w:rPr>
        <w:t>relevant up to 5 years’ time.</w:t>
      </w:r>
    </w:p>
    <w:p w14:paraId="38537202" w14:textId="21A9C81E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A00B9">
        <w:rPr>
          <w:b/>
          <w:bCs/>
          <w:sz w:val="20"/>
          <w:szCs w:val="20"/>
        </w:rPr>
        <w:t>Q.</w:t>
      </w:r>
      <w:r w:rsidRPr="003F5989">
        <w:rPr>
          <w:sz w:val="20"/>
          <w:szCs w:val="20"/>
        </w:rPr>
        <w:t xml:space="preserve"> When allocating the homes will people need to approach the council for </w:t>
      </w:r>
      <w:r w:rsidRPr="003F5989">
        <w:rPr>
          <w:sz w:val="20"/>
          <w:szCs w:val="20"/>
        </w:rPr>
        <w:tab/>
        <w:t xml:space="preserve">consideration? And if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they need a 3-bed home, will they be allocated one.</w:t>
      </w:r>
    </w:p>
    <w:p w14:paraId="744979EF" w14:textId="017F2FB8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A00B9">
        <w:rPr>
          <w:b/>
          <w:bCs/>
          <w:sz w:val="20"/>
          <w:szCs w:val="20"/>
        </w:rPr>
        <w:t>A.</w:t>
      </w:r>
      <w:r w:rsidRPr="003F5989">
        <w:rPr>
          <w:sz w:val="20"/>
          <w:szCs w:val="20"/>
        </w:rPr>
        <w:t xml:space="preserve"> Once the planning consent is obtained then it will be important to get people to make </w:t>
      </w:r>
      <w:r w:rsidRPr="003F5989">
        <w:rPr>
          <w:sz w:val="20"/>
          <w:szCs w:val="20"/>
        </w:rPr>
        <w:tab/>
        <w:t xml:space="preserve">sure, they are on the housing register, in doing so they will register their need, but this will come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later in the programme.</w:t>
      </w:r>
    </w:p>
    <w:p w14:paraId="41D7C367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25.07</w:t>
      </w:r>
      <w:r w:rsidRPr="003F5989">
        <w:rPr>
          <w:b/>
          <w:bCs/>
          <w:sz w:val="20"/>
          <w:szCs w:val="20"/>
        </w:rPr>
        <w:tab/>
        <w:t>Look at existing national and local policies related to affordable housing.</w:t>
      </w:r>
    </w:p>
    <w:p w14:paraId="0D7030BF" w14:textId="13775574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 xml:space="preserve">The NFDC will be working with those involved with the design and implementation of the </w:t>
      </w:r>
      <w:r w:rsidRPr="003F5989">
        <w:rPr>
          <w:sz w:val="20"/>
          <w:szCs w:val="20"/>
        </w:rPr>
        <w:tab/>
        <w:t xml:space="preserve">project and taking the planning application forward. Some of the policies that will need </w:t>
      </w:r>
      <w:r w:rsidRPr="003F5989">
        <w:rPr>
          <w:sz w:val="20"/>
          <w:szCs w:val="20"/>
        </w:rPr>
        <w:tab/>
        <w:t xml:space="preserve">consideration, will be regulations around social rent, housing allocation and liaison with the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regulator for housing providers, something similar to Ofsted for schools.</w:t>
      </w:r>
    </w:p>
    <w:p w14:paraId="240AB933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Q.</w:t>
      </w:r>
      <w:r w:rsidRPr="003F5989">
        <w:rPr>
          <w:sz w:val="20"/>
          <w:szCs w:val="20"/>
        </w:rPr>
        <w:t xml:space="preserve"> Is there a timeline plan?</w:t>
      </w:r>
    </w:p>
    <w:p w14:paraId="4A6F9AA4" w14:textId="71A2C5DD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A.</w:t>
      </w:r>
      <w:r w:rsidRPr="003F5989">
        <w:rPr>
          <w:sz w:val="20"/>
          <w:szCs w:val="20"/>
        </w:rPr>
        <w:t xml:space="preserve"> So far, the housing needs survey has been completed. The NFDC tendered for suitable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Architects, 4 of whom applied. MH Architects from Chichester, were appointed. They have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extensive experience in design for rural development and affordable housing.</w:t>
      </w:r>
    </w:p>
    <w:p w14:paraId="368C5980" w14:textId="2C7B3FFE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>Laura Simpkins from NFDC will be accompanied by Nat King-Smith from MH Architects</w:t>
      </w:r>
      <w:r w:rsidR="005B7E90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 xml:space="preserve">at the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next meeting, suggested date for the meeting being 13</w:t>
      </w:r>
      <w:r w:rsidRPr="003F5989">
        <w:rPr>
          <w:sz w:val="20"/>
          <w:szCs w:val="20"/>
          <w:vertAlign w:val="superscript"/>
        </w:rPr>
        <w:t>th</w:t>
      </w:r>
      <w:r w:rsidRPr="003F5989">
        <w:rPr>
          <w:sz w:val="20"/>
          <w:szCs w:val="20"/>
        </w:rPr>
        <w:t xml:space="preserve"> October 2025. </w:t>
      </w:r>
    </w:p>
    <w:p w14:paraId="415247C3" w14:textId="5C3FCC2A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Further plans will become apparent as Nat runs through the process with the group.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Supplementary documents that will support the application for planning will be explained.</w:t>
      </w:r>
    </w:p>
    <w:p w14:paraId="0C97C987" w14:textId="0B4EDE35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 xml:space="preserve">Q. </w:t>
      </w:r>
      <w:r w:rsidRPr="003F5989">
        <w:rPr>
          <w:sz w:val="20"/>
          <w:szCs w:val="20"/>
        </w:rPr>
        <w:t>Will the Architect have already been to see the site?</w:t>
      </w:r>
      <w:r w:rsidR="001D6485">
        <w:rPr>
          <w:sz w:val="20"/>
          <w:szCs w:val="20"/>
        </w:rPr>
        <w:t xml:space="preserve">  </w:t>
      </w:r>
      <w:r w:rsidR="00EA1D45">
        <w:rPr>
          <w:sz w:val="20"/>
          <w:szCs w:val="20"/>
        </w:rPr>
        <w:t>And wi</w:t>
      </w:r>
      <w:r w:rsidRPr="003F5989">
        <w:rPr>
          <w:sz w:val="20"/>
          <w:szCs w:val="20"/>
        </w:rPr>
        <w:t>ll the expectations of the</w:t>
      </w:r>
      <w:r w:rsidR="001D6485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 xml:space="preserve">group be </w:t>
      </w:r>
      <w:r w:rsidR="005B7E90">
        <w:rPr>
          <w:sz w:val="20"/>
          <w:szCs w:val="20"/>
        </w:rPr>
        <w:tab/>
      </w:r>
      <w:r w:rsidRPr="003F5989">
        <w:rPr>
          <w:sz w:val="20"/>
          <w:szCs w:val="20"/>
        </w:rPr>
        <w:t>translated into the brief with the Architect?</w:t>
      </w:r>
    </w:p>
    <w:p w14:paraId="361AF0AC" w14:textId="767275C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A. </w:t>
      </w:r>
      <w:r w:rsidRPr="003F5989">
        <w:rPr>
          <w:sz w:val="20"/>
          <w:szCs w:val="20"/>
        </w:rPr>
        <w:t xml:space="preserve">The Architect will have visited the site with Laura. The Architect will consult with the </w:t>
      </w:r>
      <w:r w:rsidRPr="003F5989">
        <w:rPr>
          <w:sz w:val="20"/>
          <w:szCs w:val="20"/>
        </w:rPr>
        <w:tab/>
        <w:t xml:space="preserve">steering group. Considerations will need to be given to policies on design as set out by the local </w:t>
      </w:r>
      <w:r w:rsidR="004715A5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planning authority, any physical constraints of the site and attention to national standards for </w:t>
      </w:r>
      <w:r w:rsidR="004715A5">
        <w:rPr>
          <w:sz w:val="20"/>
          <w:szCs w:val="20"/>
        </w:rPr>
        <w:tab/>
      </w:r>
      <w:r w:rsidRPr="003F5989">
        <w:rPr>
          <w:sz w:val="20"/>
          <w:szCs w:val="20"/>
        </w:rPr>
        <w:t>climate change. There will need to be habitat mitigation and take into</w:t>
      </w:r>
      <w:r w:rsidR="004715A5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 xml:space="preserve">account phosphate </w:t>
      </w:r>
      <w:r w:rsidR="004715A5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regulations.  All of this will assist in the pre-application. </w:t>
      </w:r>
    </w:p>
    <w:p w14:paraId="428FCBE7" w14:textId="6F271CB2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lastRenderedPageBreak/>
        <w:tab/>
      </w:r>
      <w:r w:rsidRPr="003F5989">
        <w:rPr>
          <w:b/>
          <w:bCs/>
          <w:sz w:val="20"/>
          <w:szCs w:val="20"/>
        </w:rPr>
        <w:t xml:space="preserve">Q. </w:t>
      </w:r>
      <w:r w:rsidRPr="003F5989">
        <w:rPr>
          <w:sz w:val="20"/>
          <w:szCs w:val="20"/>
        </w:rPr>
        <w:t>How many homes will be on the site? Can we feed into how many 2 or 3 bedded</w:t>
      </w:r>
      <w:r w:rsidR="00D942E1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 xml:space="preserve">homes will be </w:t>
      </w:r>
      <w:r w:rsidR="00D942E1">
        <w:rPr>
          <w:sz w:val="20"/>
          <w:szCs w:val="20"/>
        </w:rPr>
        <w:tab/>
      </w:r>
      <w:r w:rsidRPr="003F5989">
        <w:rPr>
          <w:sz w:val="20"/>
          <w:szCs w:val="20"/>
        </w:rPr>
        <w:t>on site?</w:t>
      </w:r>
    </w:p>
    <w:p w14:paraId="218E3975" w14:textId="568A7D83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A.</w:t>
      </w:r>
      <w:r w:rsidRPr="003F5989">
        <w:rPr>
          <w:sz w:val="20"/>
          <w:szCs w:val="20"/>
        </w:rPr>
        <w:t xml:space="preserve"> The likelihood is for 8 homes. The Architect will make suggestions based on the area of the </w:t>
      </w:r>
      <w:r w:rsidR="00D942E1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site. The Architect was given a brief based on 3x 1 bed, 4x 2bed, 1x 3 bed and one being ground </w:t>
      </w:r>
      <w:r w:rsidR="00D942E1">
        <w:rPr>
          <w:sz w:val="20"/>
          <w:szCs w:val="20"/>
        </w:rPr>
        <w:tab/>
      </w:r>
      <w:r w:rsidRPr="003F5989">
        <w:rPr>
          <w:sz w:val="20"/>
          <w:szCs w:val="20"/>
        </w:rPr>
        <w:t>floor for disabled/elderly.</w:t>
      </w:r>
    </w:p>
    <w:p w14:paraId="683EFD7E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Q. </w:t>
      </w:r>
      <w:r w:rsidRPr="003F5989">
        <w:rPr>
          <w:sz w:val="20"/>
          <w:szCs w:val="20"/>
        </w:rPr>
        <w:t xml:space="preserve">Once the planning is agreed and there is a tender for the build, will the funding have </w:t>
      </w:r>
      <w:r w:rsidRPr="003F5989">
        <w:rPr>
          <w:sz w:val="20"/>
          <w:szCs w:val="20"/>
        </w:rPr>
        <w:tab/>
        <w:t xml:space="preserve">been agreed. </w:t>
      </w:r>
    </w:p>
    <w:p w14:paraId="538FA942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A</w:t>
      </w:r>
      <w:r w:rsidRPr="003F5989">
        <w:rPr>
          <w:sz w:val="20"/>
          <w:szCs w:val="20"/>
        </w:rPr>
        <w:t>. The site is already owned by NFDC and there is a government grant scheme</w:t>
      </w:r>
    </w:p>
    <w:p w14:paraId="495D24B0" w14:textId="0FE15D99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 xml:space="preserve">Q. </w:t>
      </w:r>
      <w:r w:rsidRPr="003F5989">
        <w:rPr>
          <w:sz w:val="20"/>
          <w:szCs w:val="20"/>
        </w:rPr>
        <w:t xml:space="preserve">Does the steering group have a clear understanding of the process? The survey is </w:t>
      </w:r>
      <w:r w:rsidRPr="003F5989">
        <w:rPr>
          <w:sz w:val="20"/>
          <w:szCs w:val="20"/>
        </w:rPr>
        <w:tab/>
        <w:t xml:space="preserve">clearly </w:t>
      </w:r>
      <w:r w:rsidRPr="003F5989">
        <w:rPr>
          <w:sz w:val="20"/>
          <w:szCs w:val="20"/>
        </w:rPr>
        <w:tab/>
        <w:t>useful. But we need to be clear about what this group will be doing otherwise it is</w:t>
      </w:r>
      <w:r w:rsidR="00901535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>woolly.</w:t>
      </w:r>
    </w:p>
    <w:p w14:paraId="15555A5E" w14:textId="2D08358B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A</w:t>
      </w:r>
      <w:r w:rsidRPr="003F5989">
        <w:rPr>
          <w:sz w:val="20"/>
          <w:szCs w:val="20"/>
        </w:rPr>
        <w:t xml:space="preserve">. Martin Community requested this project. There are different options as to how to take this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forward. A collaborative approach with a level of control from the community is ideal. There will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be restrictions. The steering group will be useful for involvement in the design i.e. the interface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>between the architect/NFDC and the community.</w:t>
      </w:r>
    </w:p>
    <w:p w14:paraId="0678873E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>It is not always easy to put it all in a list at the beginning, it’s more of a process.</w:t>
      </w:r>
    </w:p>
    <w:p w14:paraId="58E906C0" w14:textId="77777777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The engagement of the steering group changes according to the area/village as to how </w:t>
      </w:r>
      <w:r w:rsidRPr="003F5989">
        <w:rPr>
          <w:sz w:val="20"/>
          <w:szCs w:val="20"/>
        </w:rPr>
        <w:tab/>
        <w:t>much input the group wishes to be involved.</w:t>
      </w:r>
    </w:p>
    <w:p w14:paraId="7EB4DA8C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25.08</w:t>
      </w:r>
      <w:r w:rsidRPr="003F5989">
        <w:rPr>
          <w:b/>
          <w:bCs/>
          <w:sz w:val="20"/>
          <w:szCs w:val="20"/>
        </w:rPr>
        <w:tab/>
        <w:t xml:space="preserve">Outline a strategy for engaging the community. How to create ways for residents to </w:t>
      </w:r>
      <w:r w:rsidRPr="003F5989">
        <w:rPr>
          <w:b/>
          <w:bCs/>
          <w:sz w:val="20"/>
          <w:szCs w:val="20"/>
        </w:rPr>
        <w:tab/>
        <w:t>provide input on the proposed plans and development.</w:t>
      </w:r>
      <w:r w:rsidRPr="003F5989">
        <w:rPr>
          <w:b/>
          <w:bCs/>
          <w:sz w:val="20"/>
          <w:szCs w:val="20"/>
        </w:rPr>
        <w:tab/>
      </w:r>
    </w:p>
    <w:p w14:paraId="7B313527" w14:textId="6B522CB2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 xml:space="preserve">Use of the Martin Community WhatsApp, village noticeboards, Martin Parish Council </w:t>
      </w:r>
      <w:r w:rsidRPr="003F5989">
        <w:rPr>
          <w:sz w:val="20"/>
          <w:szCs w:val="20"/>
        </w:rPr>
        <w:tab/>
        <w:t xml:space="preserve">newssheet. Open events with plans and information on display boards, have the architect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>present and project manager from NFDC.</w:t>
      </w:r>
    </w:p>
    <w:p w14:paraId="29D10298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25.09</w:t>
      </w:r>
      <w:r w:rsidRPr="003F5989">
        <w:rPr>
          <w:b/>
          <w:bCs/>
          <w:sz w:val="20"/>
          <w:szCs w:val="20"/>
        </w:rPr>
        <w:tab/>
        <w:t>Items for future agenda, final comments before meeting closes</w:t>
      </w:r>
    </w:p>
    <w:p w14:paraId="525D4A93" w14:textId="77777777" w:rsidR="004D7163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>Items for future agenda will be clearer after the meeting with the Architect on the 13</w:t>
      </w:r>
      <w:r w:rsidRPr="003F5989">
        <w:rPr>
          <w:sz w:val="20"/>
          <w:szCs w:val="20"/>
          <w:vertAlign w:val="superscript"/>
        </w:rPr>
        <w:t>th</w:t>
      </w:r>
      <w:r w:rsidRPr="003F5989">
        <w:rPr>
          <w:sz w:val="20"/>
          <w:szCs w:val="20"/>
        </w:rPr>
        <w:t xml:space="preserve"> </w:t>
      </w:r>
      <w:r w:rsidRPr="003F5989">
        <w:rPr>
          <w:sz w:val="20"/>
          <w:szCs w:val="20"/>
        </w:rPr>
        <w:tab/>
        <w:t>October.</w:t>
      </w:r>
    </w:p>
    <w:p w14:paraId="25D4F2D4" w14:textId="2C49F8AC" w:rsidR="000F643C" w:rsidRPr="000F643C" w:rsidRDefault="000F643C" w:rsidP="004D7163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0F643C">
        <w:rPr>
          <w:b/>
          <w:bCs/>
          <w:sz w:val="20"/>
          <w:szCs w:val="20"/>
          <w:u w:val="single"/>
        </w:rPr>
        <w:t xml:space="preserve">Action </w:t>
      </w:r>
    </w:p>
    <w:p w14:paraId="6002BC92" w14:textId="21FE2D42" w:rsidR="004D7163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It was recommended that members of the group look at the Rural Housing Alliance, </w:t>
      </w:r>
      <w:r w:rsidRPr="003F5989">
        <w:rPr>
          <w:sz w:val="20"/>
          <w:szCs w:val="20"/>
        </w:rPr>
        <w:tab/>
        <w:t xml:space="preserve">“Parish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 xml:space="preserve">Councillors Guide to Rural Affordable Housing” it is available </w:t>
      </w:r>
      <w:r w:rsidR="00901535" w:rsidRPr="003F5989">
        <w:rPr>
          <w:sz w:val="20"/>
          <w:szCs w:val="20"/>
        </w:rPr>
        <w:t>online</w:t>
      </w:r>
      <w:r w:rsidRPr="003F5989">
        <w:rPr>
          <w:sz w:val="20"/>
          <w:szCs w:val="20"/>
        </w:rPr>
        <w:t xml:space="preserve">. </w:t>
      </w:r>
    </w:p>
    <w:p w14:paraId="1A4D0506" w14:textId="4CA0E826" w:rsidR="000F643C" w:rsidRPr="000F643C" w:rsidRDefault="000F643C" w:rsidP="004D7163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0F643C">
        <w:rPr>
          <w:b/>
          <w:bCs/>
          <w:sz w:val="20"/>
          <w:szCs w:val="20"/>
          <w:u w:val="single"/>
        </w:rPr>
        <w:t>Action</w:t>
      </w:r>
    </w:p>
    <w:p w14:paraId="64091EB4" w14:textId="3A7881EE" w:rsidR="004D7163" w:rsidRPr="003F5989" w:rsidRDefault="004D7163" w:rsidP="004D7163">
      <w:pPr>
        <w:rPr>
          <w:sz w:val="20"/>
          <w:szCs w:val="20"/>
        </w:rPr>
      </w:pPr>
      <w:r w:rsidRPr="003F5989">
        <w:rPr>
          <w:sz w:val="20"/>
          <w:szCs w:val="20"/>
        </w:rPr>
        <w:tab/>
        <w:t xml:space="preserve">Catherine Bonnett will find out if the tender presentation to the Architects can be shared with the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>group.</w:t>
      </w:r>
    </w:p>
    <w:p w14:paraId="4CEBCE49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25.10 Agree the date of the next meeting</w:t>
      </w:r>
    </w:p>
    <w:p w14:paraId="0D5599C5" w14:textId="3C1D5B4E" w:rsidR="004D7163" w:rsidRPr="003F5989" w:rsidRDefault="004D7163" w:rsidP="004D716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sz w:val="20"/>
          <w:szCs w:val="20"/>
        </w:rPr>
        <w:t>It was agreed that the next meeting will be on Monday 13</w:t>
      </w:r>
      <w:r w:rsidRPr="003F5989">
        <w:rPr>
          <w:sz w:val="20"/>
          <w:szCs w:val="20"/>
          <w:vertAlign w:val="superscript"/>
        </w:rPr>
        <w:t>th</w:t>
      </w:r>
      <w:r w:rsidRPr="003F5989">
        <w:rPr>
          <w:sz w:val="20"/>
          <w:szCs w:val="20"/>
        </w:rPr>
        <w:t xml:space="preserve"> October at 7.00pm in the </w:t>
      </w:r>
      <w:r w:rsidRPr="003F5989">
        <w:rPr>
          <w:sz w:val="20"/>
          <w:szCs w:val="20"/>
        </w:rPr>
        <w:tab/>
        <w:t xml:space="preserve">Blandford </w:t>
      </w:r>
      <w:r w:rsidR="00901535">
        <w:rPr>
          <w:sz w:val="20"/>
          <w:szCs w:val="20"/>
        </w:rPr>
        <w:tab/>
      </w:r>
      <w:r w:rsidRPr="003F5989">
        <w:rPr>
          <w:sz w:val="20"/>
          <w:szCs w:val="20"/>
        </w:rPr>
        <w:t>Hall .</w:t>
      </w:r>
    </w:p>
    <w:p w14:paraId="27F8C67A" w14:textId="77777777" w:rsidR="004D7163" w:rsidRPr="003F5989" w:rsidRDefault="004D7163" w:rsidP="004D716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 xml:space="preserve"> </w:t>
      </w:r>
      <w:r w:rsidRPr="003F5989">
        <w:rPr>
          <w:b/>
          <w:bCs/>
          <w:sz w:val="20"/>
          <w:szCs w:val="20"/>
        </w:rPr>
        <w:tab/>
      </w:r>
    </w:p>
    <w:p w14:paraId="33681B23" w14:textId="77777777" w:rsidR="00D07AE1" w:rsidRPr="003F5989" w:rsidRDefault="00D07AE1">
      <w:pPr>
        <w:rPr>
          <w:sz w:val="20"/>
          <w:szCs w:val="20"/>
        </w:rPr>
      </w:pPr>
    </w:p>
    <w:sectPr w:rsidR="00D07AE1" w:rsidRPr="003F5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63"/>
    <w:rsid w:val="00014521"/>
    <w:rsid w:val="00046642"/>
    <w:rsid w:val="000F643C"/>
    <w:rsid w:val="001D6485"/>
    <w:rsid w:val="002F036A"/>
    <w:rsid w:val="00300060"/>
    <w:rsid w:val="003057AC"/>
    <w:rsid w:val="003A00B9"/>
    <w:rsid w:val="003D4F60"/>
    <w:rsid w:val="003F5989"/>
    <w:rsid w:val="003F6BA5"/>
    <w:rsid w:val="00411E9C"/>
    <w:rsid w:val="004715A5"/>
    <w:rsid w:val="00471C2C"/>
    <w:rsid w:val="004D7163"/>
    <w:rsid w:val="005305AB"/>
    <w:rsid w:val="00552E5F"/>
    <w:rsid w:val="005B0D62"/>
    <w:rsid w:val="005B7E90"/>
    <w:rsid w:val="005D572A"/>
    <w:rsid w:val="006762E9"/>
    <w:rsid w:val="006F68DC"/>
    <w:rsid w:val="00757AEA"/>
    <w:rsid w:val="007F2590"/>
    <w:rsid w:val="00901535"/>
    <w:rsid w:val="00AE31C0"/>
    <w:rsid w:val="00B26089"/>
    <w:rsid w:val="00B910AA"/>
    <w:rsid w:val="00D07AE1"/>
    <w:rsid w:val="00D942E1"/>
    <w:rsid w:val="00E53E9B"/>
    <w:rsid w:val="00E751E4"/>
    <w:rsid w:val="00E8469D"/>
    <w:rsid w:val="00EA1D45"/>
    <w:rsid w:val="00F83E0A"/>
    <w:rsid w:val="00F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EF03"/>
  <w15:chartTrackingRefBased/>
  <w15:docId w15:val="{3643F206-571B-46AA-B318-5328C13A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63"/>
  </w:style>
  <w:style w:type="paragraph" w:styleId="Heading1">
    <w:name w:val="heading 1"/>
    <w:basedOn w:val="Normal"/>
    <w:next w:val="Normal"/>
    <w:link w:val="Heading1Char"/>
    <w:uiPriority w:val="9"/>
    <w:qFormat/>
    <w:rsid w:val="004D7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C195-759B-47AB-B57F-486E27C2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Horley</dc:creator>
  <cp:keywords/>
  <dc:description/>
  <cp:lastModifiedBy>Melissa Hildreth</cp:lastModifiedBy>
  <cp:revision>2</cp:revision>
  <cp:lastPrinted>2025-10-02T14:09:00Z</cp:lastPrinted>
  <dcterms:created xsi:type="dcterms:W3CDTF">2025-10-06T13:08:00Z</dcterms:created>
  <dcterms:modified xsi:type="dcterms:W3CDTF">2025-10-06T13:08:00Z</dcterms:modified>
</cp:coreProperties>
</file>