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69DA" w14:textId="77777777" w:rsidR="00617DEC" w:rsidRPr="00FC2670" w:rsidRDefault="00617DEC" w:rsidP="00617DEC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FC2670">
        <w:rPr>
          <w:b/>
          <w:bCs/>
          <w:sz w:val="28"/>
          <w:szCs w:val="28"/>
        </w:rPr>
        <w:t>Notice of a meeting</w:t>
      </w:r>
    </w:p>
    <w:p w14:paraId="6F2D7954" w14:textId="77777777" w:rsidR="00617DEC" w:rsidRDefault="00617DEC" w:rsidP="00617DEC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FC2670">
        <w:rPr>
          <w:sz w:val="28"/>
          <w:szCs w:val="28"/>
        </w:rPr>
        <w:t xml:space="preserve"> </w:t>
      </w:r>
      <w:r w:rsidRPr="00FC2670">
        <w:rPr>
          <w:b/>
          <w:bCs/>
          <w:sz w:val="28"/>
          <w:szCs w:val="28"/>
        </w:rPr>
        <w:t>Martin Parish Council</w:t>
      </w:r>
    </w:p>
    <w:p w14:paraId="3E948101" w14:textId="77777777" w:rsidR="00617DEC" w:rsidRDefault="00617DEC" w:rsidP="00617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Affordable Housing Steering Group</w:t>
      </w:r>
    </w:p>
    <w:p w14:paraId="6225D602" w14:textId="344FCFBB" w:rsidR="00617DEC" w:rsidRDefault="00617DEC" w:rsidP="00617DEC">
      <w:pPr>
        <w:rPr>
          <w:b/>
          <w:bCs/>
          <w:sz w:val="28"/>
          <w:szCs w:val="28"/>
        </w:rPr>
      </w:pPr>
      <w:r>
        <w:rPr>
          <w:b/>
          <w:bCs/>
        </w:rPr>
        <w:tab/>
        <w:t xml:space="preserve"> </w:t>
      </w:r>
      <w:r>
        <w:rPr>
          <w:b/>
          <w:bCs/>
          <w:sz w:val="28"/>
          <w:szCs w:val="28"/>
        </w:rPr>
        <w:t xml:space="preserve"> </w:t>
      </w:r>
      <w:r w:rsidRPr="00FC2670">
        <w:rPr>
          <w:b/>
          <w:bCs/>
          <w:sz w:val="28"/>
          <w:szCs w:val="28"/>
        </w:rPr>
        <w:t xml:space="preserve">On </w:t>
      </w:r>
      <w:r>
        <w:rPr>
          <w:b/>
          <w:bCs/>
          <w:sz w:val="28"/>
          <w:szCs w:val="28"/>
        </w:rPr>
        <w:t>Monday 1</w:t>
      </w:r>
      <w:r w:rsidRPr="00617DEC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June</w:t>
      </w:r>
      <w:r>
        <w:rPr>
          <w:b/>
          <w:bCs/>
          <w:sz w:val="28"/>
          <w:szCs w:val="28"/>
        </w:rPr>
        <w:t xml:space="preserve"> 2026, commencing at 7.00pm</w:t>
      </w:r>
    </w:p>
    <w:p w14:paraId="608FF1FA" w14:textId="77777777" w:rsidR="00617DEC" w:rsidRDefault="00617DEC" w:rsidP="00617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To be held at Blandford Hall, Martin, and via Teams link.</w:t>
      </w:r>
    </w:p>
    <w:p w14:paraId="0D42E934" w14:textId="77777777" w:rsidR="00617DEC" w:rsidRDefault="00617DEC" w:rsidP="00617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</w:t>
      </w:r>
    </w:p>
    <w:p w14:paraId="5AF91A26" w14:textId="7412EEDF" w:rsidR="00617DEC" w:rsidRDefault="00617DEC" w:rsidP="00617DEC">
      <w:pPr>
        <w:rPr>
          <w:b/>
          <w:bCs/>
        </w:rPr>
      </w:pPr>
      <w:r>
        <w:rPr>
          <w:sz w:val="24"/>
          <w:szCs w:val="24"/>
        </w:rPr>
        <w:t xml:space="preserve">      </w:t>
      </w:r>
      <w:r>
        <w:t>25.</w:t>
      </w:r>
      <w:r w:rsidR="00B46215">
        <w:t>49</w:t>
      </w:r>
      <w:r>
        <w:t xml:space="preserve"> - </w:t>
      </w:r>
      <w:r w:rsidRPr="00755162">
        <w:rPr>
          <w:b/>
          <w:bCs/>
        </w:rPr>
        <w:t>Apologies for absence</w:t>
      </w:r>
    </w:p>
    <w:p w14:paraId="216D0EBB" w14:textId="68DAB9B3" w:rsidR="00617DEC" w:rsidRPr="004A64B4" w:rsidRDefault="00617DEC" w:rsidP="00617DEC">
      <w:pPr>
        <w:rPr>
          <w:b/>
          <w:bCs/>
        </w:rPr>
      </w:pPr>
      <w:r>
        <w:rPr>
          <w:b/>
          <w:bCs/>
        </w:rPr>
        <w:t xml:space="preserve">       </w:t>
      </w:r>
      <w:r>
        <w:t>25.</w:t>
      </w:r>
      <w:r w:rsidR="00B46215">
        <w:t>50</w:t>
      </w:r>
      <w:r>
        <w:t xml:space="preserve"> - </w:t>
      </w:r>
      <w:r w:rsidRPr="00755162">
        <w:rPr>
          <w:b/>
          <w:bCs/>
        </w:rPr>
        <w:t>Declaration of interests</w:t>
      </w:r>
      <w:r>
        <w:t xml:space="preserve"> – </w:t>
      </w:r>
      <w:r w:rsidRPr="003C6749">
        <w:rPr>
          <w:i/>
          <w:iCs/>
        </w:rPr>
        <w:t>Members are invited to declare disclosable pecuniary</w:t>
      </w:r>
      <w:r w:rsidR="00B46215">
        <w:rPr>
          <w:i/>
          <w:iCs/>
        </w:rPr>
        <w:tab/>
      </w:r>
      <w:r>
        <w:rPr>
          <w:i/>
          <w:iCs/>
        </w:rPr>
        <w:tab/>
        <w:t>i</w:t>
      </w:r>
      <w:r w:rsidRPr="003C6749">
        <w:rPr>
          <w:i/>
          <w:iCs/>
        </w:rPr>
        <w:t xml:space="preserve">nterests and other interests in items on the agenda as required by the Code of </w:t>
      </w:r>
      <w:r>
        <w:rPr>
          <w:i/>
          <w:iCs/>
        </w:rPr>
        <w:tab/>
      </w:r>
      <w:r w:rsidRPr="003C6749">
        <w:rPr>
          <w:i/>
          <w:iCs/>
        </w:rPr>
        <w:t>Conduct</w:t>
      </w:r>
      <w:r>
        <w:rPr>
          <w:i/>
          <w:iCs/>
        </w:rPr>
        <w:t xml:space="preserve"> </w:t>
      </w:r>
      <w:r w:rsidRPr="003C6749">
        <w:rPr>
          <w:i/>
          <w:iCs/>
        </w:rPr>
        <w:t>for Members and by the Localism Act 2011</w:t>
      </w:r>
    </w:p>
    <w:p w14:paraId="6FDAD720" w14:textId="48A8C3F2" w:rsidR="00617DEC" w:rsidRPr="00E719C1" w:rsidRDefault="00617DEC" w:rsidP="00617DEC">
      <w:pPr>
        <w:ind w:left="284"/>
      </w:pPr>
      <w:r>
        <w:t>25.</w:t>
      </w:r>
      <w:r w:rsidR="00B46215">
        <w:t>51</w:t>
      </w:r>
      <w:r>
        <w:t xml:space="preserve">- </w:t>
      </w:r>
      <w:r w:rsidRPr="007E32B3">
        <w:rPr>
          <w:b/>
          <w:bCs/>
        </w:rPr>
        <w:t>Minutes of previous meeting</w:t>
      </w:r>
      <w:r>
        <w:t xml:space="preserve">. – </w:t>
      </w:r>
      <w:r w:rsidRPr="003C6749">
        <w:rPr>
          <w:i/>
          <w:iCs/>
        </w:rPr>
        <w:t xml:space="preserve">To resolve that the minutes of the meeting of the </w:t>
      </w:r>
      <w:r>
        <w:rPr>
          <w:i/>
          <w:iCs/>
        </w:rPr>
        <w:tab/>
      </w:r>
      <w:r>
        <w:rPr>
          <w:i/>
          <w:iCs/>
        </w:rPr>
        <w:tab/>
      </w:r>
      <w:r w:rsidRPr="003C6749">
        <w:rPr>
          <w:i/>
          <w:iCs/>
        </w:rPr>
        <w:t xml:space="preserve">steering group held on </w:t>
      </w:r>
      <w:r w:rsidR="00636AB1">
        <w:rPr>
          <w:b/>
          <w:bCs/>
          <w:i/>
          <w:iCs/>
        </w:rPr>
        <w:t xml:space="preserve">02.04.26 </w:t>
      </w:r>
      <w:r w:rsidR="00636AB1" w:rsidRPr="003C6749">
        <w:rPr>
          <w:i/>
          <w:iCs/>
        </w:rPr>
        <w:t>have</w:t>
      </w:r>
      <w:r w:rsidRPr="003C6749">
        <w:rPr>
          <w:i/>
          <w:iCs/>
        </w:rPr>
        <w:t xml:space="preserve"> been circulated to members and</w:t>
      </w:r>
      <w:r>
        <w:rPr>
          <w:i/>
          <w:iCs/>
        </w:rPr>
        <w:t xml:space="preserve"> </w:t>
      </w:r>
      <w:r w:rsidRPr="003C6749">
        <w:rPr>
          <w:i/>
          <w:iCs/>
        </w:rPr>
        <w:t xml:space="preserve">be signed as a </w:t>
      </w:r>
      <w:r w:rsidRPr="00E719C1">
        <w:tab/>
        <w:t>correct record.</w:t>
      </w:r>
    </w:p>
    <w:p w14:paraId="397BD37F" w14:textId="539CF573" w:rsidR="00617DEC" w:rsidRDefault="00617DEC" w:rsidP="00617DEC">
      <w:pPr>
        <w:ind w:left="284"/>
      </w:pPr>
      <w:r>
        <w:t>25.</w:t>
      </w:r>
      <w:r w:rsidR="00B46215">
        <w:t>52</w:t>
      </w:r>
      <w:r w:rsidRPr="007E32B3">
        <w:rPr>
          <w:b/>
          <w:bCs/>
        </w:rPr>
        <w:t>- Matters arising</w:t>
      </w:r>
      <w:r>
        <w:t xml:space="preserve"> – </w:t>
      </w:r>
      <w:r>
        <w:t>None</w:t>
      </w:r>
      <w:r w:rsidR="00636AB1">
        <w:t xml:space="preserve"> raised.</w:t>
      </w:r>
    </w:p>
    <w:p w14:paraId="3E9AE0B6" w14:textId="4A0C69C7" w:rsidR="00617DEC" w:rsidRPr="00617DEC" w:rsidRDefault="00617DEC" w:rsidP="00617DEC">
      <w:pPr>
        <w:ind w:left="284"/>
        <w:rPr>
          <w:b/>
          <w:bCs/>
        </w:rPr>
      </w:pPr>
      <w:r>
        <w:t>25.</w:t>
      </w:r>
      <w:r w:rsidR="00B46215">
        <w:t>53-</w:t>
      </w:r>
      <w:r>
        <w:t xml:space="preserve"> </w:t>
      </w:r>
      <w:r w:rsidRPr="00617DEC">
        <w:rPr>
          <w:b/>
          <w:bCs/>
        </w:rPr>
        <w:t>Laura to provide feedback from the community engagement event on 12</w:t>
      </w:r>
      <w:r w:rsidRPr="00617DEC">
        <w:rPr>
          <w:b/>
          <w:bCs/>
          <w:vertAlign w:val="superscript"/>
        </w:rPr>
        <w:t>th</w:t>
      </w:r>
      <w:r w:rsidRPr="00617DEC">
        <w:rPr>
          <w:b/>
          <w:bCs/>
        </w:rPr>
        <w:t xml:space="preserve"> May</w:t>
      </w:r>
      <w:r w:rsidR="00636AB1">
        <w:rPr>
          <w:b/>
          <w:bCs/>
        </w:rPr>
        <w:tab/>
      </w:r>
      <w:r>
        <w:rPr>
          <w:b/>
          <w:bCs/>
        </w:rPr>
        <w:t xml:space="preserve"> </w:t>
      </w:r>
      <w:r w:rsidR="00B46215">
        <w:rPr>
          <w:b/>
          <w:bCs/>
        </w:rPr>
        <w:tab/>
      </w:r>
      <w:r w:rsidRPr="00617DEC">
        <w:rPr>
          <w:b/>
          <w:bCs/>
        </w:rPr>
        <w:t>2026</w:t>
      </w:r>
    </w:p>
    <w:p w14:paraId="0F44EA9C" w14:textId="4B716D29" w:rsidR="00636AB1" w:rsidRDefault="00617DEC" w:rsidP="00617DEC">
      <w:pPr>
        <w:ind w:left="284"/>
      </w:pPr>
      <w:r>
        <w:t>25,</w:t>
      </w:r>
      <w:r w:rsidR="00B46215">
        <w:t>54</w:t>
      </w:r>
      <w:r>
        <w:t xml:space="preserve">– </w:t>
      </w:r>
      <w:r w:rsidRPr="0077099D">
        <w:rPr>
          <w:b/>
          <w:bCs/>
        </w:rPr>
        <w:t xml:space="preserve">Nat to </w:t>
      </w:r>
      <w:r>
        <w:rPr>
          <w:b/>
          <w:bCs/>
        </w:rPr>
        <w:t xml:space="preserve">provide an update </w:t>
      </w:r>
      <w:r w:rsidR="00636AB1">
        <w:rPr>
          <w:b/>
          <w:bCs/>
        </w:rPr>
        <w:t xml:space="preserve">on the site surveys, design and materials for the </w:t>
      </w:r>
      <w:r w:rsidR="00636AB1">
        <w:rPr>
          <w:b/>
          <w:bCs/>
        </w:rPr>
        <w:tab/>
        <w:t>buildings.</w:t>
      </w:r>
    </w:p>
    <w:p w14:paraId="0E07F352" w14:textId="0034CCE6" w:rsidR="00617DEC" w:rsidRDefault="00617DEC" w:rsidP="00617DEC">
      <w:pPr>
        <w:ind w:left="284"/>
        <w:rPr>
          <w:b/>
          <w:bCs/>
        </w:rPr>
      </w:pPr>
      <w:r>
        <w:t>25.</w:t>
      </w:r>
      <w:r w:rsidR="00B46215">
        <w:t>55</w:t>
      </w:r>
      <w:r>
        <w:rPr>
          <w:b/>
          <w:bCs/>
        </w:rPr>
        <w:t xml:space="preserve"> – Any other business</w:t>
      </w:r>
    </w:p>
    <w:p w14:paraId="620E50C7" w14:textId="7C57FA84" w:rsidR="00617DEC" w:rsidRDefault="00617DEC" w:rsidP="00617DEC">
      <w:pPr>
        <w:ind w:left="284"/>
        <w:rPr>
          <w:b/>
          <w:bCs/>
        </w:rPr>
      </w:pPr>
      <w:r w:rsidRPr="00484FB7">
        <w:t>25.</w:t>
      </w:r>
      <w:r w:rsidR="00B46215">
        <w:t>56</w:t>
      </w:r>
      <w:r>
        <w:t xml:space="preserve"> – </w:t>
      </w:r>
      <w:r w:rsidRPr="00484FB7">
        <w:rPr>
          <w:b/>
          <w:bCs/>
        </w:rPr>
        <w:t>Date of next meeting.</w:t>
      </w:r>
    </w:p>
    <w:p w14:paraId="5A3DC0C7" w14:textId="77777777" w:rsidR="00617DEC" w:rsidRDefault="00617DEC" w:rsidP="00617DEC">
      <w:pPr>
        <w:ind w:left="284"/>
        <w:rPr>
          <w:b/>
          <w:bCs/>
        </w:rPr>
      </w:pPr>
    </w:p>
    <w:p w14:paraId="0E196E02" w14:textId="77777777" w:rsidR="00617DEC" w:rsidRDefault="00617DEC" w:rsidP="00617DEC">
      <w:pPr>
        <w:ind w:left="284"/>
        <w:rPr>
          <w:b/>
          <w:bCs/>
          <w:u w:val="single"/>
        </w:rPr>
      </w:pPr>
      <w:r w:rsidRPr="0003475A">
        <w:rPr>
          <w:b/>
          <w:bCs/>
          <w:u w:val="single"/>
        </w:rPr>
        <w:t>Those attending via Teams link will be: -</w:t>
      </w:r>
    </w:p>
    <w:p w14:paraId="4D854277" w14:textId="5447FB56" w:rsidR="00636AB1" w:rsidRPr="00951847" w:rsidRDefault="00636AB1" w:rsidP="00617DEC">
      <w:pPr>
        <w:ind w:left="284"/>
      </w:pPr>
      <w:r w:rsidRPr="00951847">
        <w:rPr>
          <w:b/>
          <w:bCs/>
        </w:rPr>
        <w:t>Laura Simkins</w:t>
      </w:r>
      <w:r w:rsidRPr="00951847">
        <w:t xml:space="preserve"> </w:t>
      </w:r>
      <w:r w:rsidR="00951847" w:rsidRPr="00951847">
        <w:t>–</w:t>
      </w:r>
      <w:r w:rsidRPr="00951847">
        <w:t xml:space="preserve"> </w:t>
      </w:r>
      <w:r w:rsidR="00951847" w:rsidRPr="00951847">
        <w:t>from the Housing Strategy and Development team at NFDC</w:t>
      </w:r>
    </w:p>
    <w:p w14:paraId="009E02CB" w14:textId="190CE30D" w:rsidR="00617DEC" w:rsidRDefault="00617DEC" w:rsidP="00617DEC">
      <w:pPr>
        <w:ind w:left="284"/>
        <w:rPr>
          <w:b/>
          <w:bCs/>
        </w:rPr>
      </w:pPr>
      <w:r>
        <w:rPr>
          <w:b/>
          <w:bCs/>
        </w:rPr>
        <w:t xml:space="preserve">Nat King Smith </w:t>
      </w:r>
      <w:r w:rsidR="00951847">
        <w:rPr>
          <w:b/>
          <w:bCs/>
        </w:rPr>
        <w:t xml:space="preserve">- </w:t>
      </w:r>
      <w:r w:rsidRPr="0003475A">
        <w:t>from MH Architects</w:t>
      </w:r>
      <w:r>
        <w:rPr>
          <w:b/>
          <w:bCs/>
        </w:rPr>
        <w:t xml:space="preserve"> </w:t>
      </w:r>
    </w:p>
    <w:p w14:paraId="360A5E4C" w14:textId="7FB90F16" w:rsidR="00B46215" w:rsidRPr="00B46215" w:rsidRDefault="00B46215" w:rsidP="00617DEC">
      <w:pPr>
        <w:ind w:left="284"/>
      </w:pPr>
      <w:r>
        <w:rPr>
          <w:b/>
          <w:bCs/>
        </w:rPr>
        <w:t xml:space="preserve">TBC – Catherine Bonnett – </w:t>
      </w:r>
      <w:r>
        <w:t>Housing Initiatives Manager at NFDC</w:t>
      </w:r>
    </w:p>
    <w:p w14:paraId="48DDE4D6" w14:textId="77777777" w:rsidR="00617DEC" w:rsidRDefault="00617DEC" w:rsidP="00617DEC"/>
    <w:p w14:paraId="22816398" w14:textId="77777777" w:rsidR="00D07AE1" w:rsidRDefault="00D07AE1"/>
    <w:sectPr w:rsidR="00D07AE1" w:rsidSect="00617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EC"/>
    <w:rsid w:val="000C0EEF"/>
    <w:rsid w:val="003F6BA5"/>
    <w:rsid w:val="00617DEC"/>
    <w:rsid w:val="00636AB1"/>
    <w:rsid w:val="00951847"/>
    <w:rsid w:val="00B46215"/>
    <w:rsid w:val="00D07AE1"/>
    <w:rsid w:val="00E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3CDA"/>
  <w15:chartTrackingRefBased/>
  <w15:docId w15:val="{7952EFC2-31AF-4496-A098-F13B4C8A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DEC"/>
  </w:style>
  <w:style w:type="paragraph" w:styleId="Heading1">
    <w:name w:val="heading 1"/>
    <w:basedOn w:val="Normal"/>
    <w:next w:val="Normal"/>
    <w:link w:val="Heading1Char"/>
    <w:uiPriority w:val="9"/>
    <w:qFormat/>
    <w:rsid w:val="0061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Horley</dc:creator>
  <cp:keywords/>
  <dc:description/>
  <cp:lastModifiedBy>Philip Horley</cp:lastModifiedBy>
  <cp:revision>1</cp:revision>
  <dcterms:created xsi:type="dcterms:W3CDTF">2026-05-29T18:42:00Z</dcterms:created>
  <dcterms:modified xsi:type="dcterms:W3CDTF">2026-05-29T19:33:00Z</dcterms:modified>
</cp:coreProperties>
</file>